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F9" w:rsidRPr="0035506E" w:rsidRDefault="0035506E" w:rsidP="00B10BF9">
      <w:pPr>
        <w:spacing w:before="40"/>
        <w:ind w:left="851"/>
        <w:rPr>
          <w:rFonts w:ascii="Century Gothic" w:hAnsi="Century Gothic"/>
          <w:color w:val="000000" w:themeColor="text1"/>
          <w:sz w:val="20"/>
          <w:szCs w:val="20"/>
        </w:rPr>
      </w:pPr>
      <w:r>
        <w:rPr>
          <w:rFonts w:ascii="Century Gothic" w:hAnsi="Century Gothic"/>
          <w:color w:val="000000" w:themeColor="text1"/>
          <w:sz w:val="20"/>
          <w:szCs w:val="20"/>
        </w:rPr>
        <w:t xml:space="preserve">13 </w:t>
      </w:r>
      <w:r w:rsidRPr="0035506E">
        <w:rPr>
          <w:rFonts w:ascii="Century Gothic" w:hAnsi="Century Gothic"/>
          <w:color w:val="000000" w:themeColor="text1"/>
          <w:sz w:val="20"/>
          <w:szCs w:val="20"/>
        </w:rPr>
        <w:t>January 2023</w:t>
      </w:r>
    </w:p>
    <w:p w:rsidR="003B16BB" w:rsidRDefault="003B16BB" w:rsidP="00992636">
      <w:pPr>
        <w:spacing w:before="90"/>
        <w:ind w:left="851"/>
        <w:rPr>
          <w:rFonts w:ascii="Century Gothic" w:hAnsi="Century Gothic"/>
          <w:sz w:val="20"/>
          <w:szCs w:val="20"/>
        </w:rPr>
      </w:pPr>
    </w:p>
    <w:p w:rsidR="00B10BF9" w:rsidRPr="003B16BB" w:rsidRDefault="003B16BB" w:rsidP="00992636">
      <w:pPr>
        <w:spacing w:before="90"/>
        <w:ind w:left="851"/>
        <w:rPr>
          <w:rFonts w:ascii="Century Gothic" w:hAnsi="Century Gothic"/>
          <w:sz w:val="20"/>
          <w:szCs w:val="20"/>
        </w:rPr>
      </w:pPr>
      <w:r>
        <w:rPr>
          <w:rFonts w:ascii="Century Gothic" w:hAnsi="Century Gothic"/>
          <w:sz w:val="20"/>
          <w:szCs w:val="20"/>
        </w:rPr>
        <w:t>SRD/</w:t>
      </w:r>
      <w:r w:rsidR="0035506E">
        <w:rPr>
          <w:rFonts w:ascii="Century Gothic" w:hAnsi="Century Gothic"/>
          <w:sz w:val="20"/>
          <w:szCs w:val="20"/>
        </w:rPr>
        <w:t>HJ/</w:t>
      </w:r>
      <w:r>
        <w:rPr>
          <w:rFonts w:ascii="Century Gothic" w:hAnsi="Century Gothic"/>
          <w:sz w:val="20"/>
          <w:szCs w:val="20"/>
        </w:rPr>
        <w:t>KR</w:t>
      </w:r>
    </w:p>
    <w:p w:rsidR="00B10BF9" w:rsidRPr="003B16BB" w:rsidRDefault="003B16BB" w:rsidP="00992636">
      <w:pPr>
        <w:spacing w:before="80"/>
        <w:ind w:left="851"/>
        <w:rPr>
          <w:rFonts w:ascii="Century Gothic" w:hAnsi="Century Gothic"/>
          <w:sz w:val="20"/>
          <w:szCs w:val="20"/>
        </w:rPr>
      </w:pPr>
      <w:r>
        <w:rPr>
          <w:rFonts w:ascii="Century Gothic" w:hAnsi="Century Gothic"/>
          <w:sz w:val="20"/>
          <w:szCs w:val="20"/>
        </w:rPr>
        <w:t>01437 775861</w:t>
      </w:r>
    </w:p>
    <w:p w:rsidR="00B10BF9" w:rsidRPr="003B16BB" w:rsidRDefault="003B16BB" w:rsidP="00992636">
      <w:pPr>
        <w:spacing w:before="80"/>
        <w:ind w:left="851"/>
        <w:rPr>
          <w:rFonts w:ascii="Century Gothic" w:hAnsi="Century Gothic"/>
          <w:sz w:val="18"/>
          <w:szCs w:val="18"/>
        </w:rPr>
      </w:pPr>
      <w:r w:rsidRPr="003B16BB">
        <w:rPr>
          <w:rFonts w:ascii="Century Gothic" w:hAnsi="Century Gothic"/>
          <w:sz w:val="18"/>
          <w:szCs w:val="18"/>
        </w:rPr>
        <w:t>Steven.rich</w:t>
      </w:r>
      <w:r>
        <w:rPr>
          <w:rFonts w:ascii="Century Gothic" w:hAnsi="Century Gothic"/>
          <w:sz w:val="18"/>
          <w:szCs w:val="18"/>
        </w:rPr>
        <w:t>ards-downes@pembrokeshire.gov.uk</w:t>
      </w:r>
    </w:p>
    <w:p w:rsidR="00B10BF9" w:rsidRPr="00DF456F" w:rsidRDefault="00B10BF9">
      <w:pPr>
        <w:rPr>
          <w:sz w:val="20"/>
          <w:szCs w:val="20"/>
        </w:rPr>
      </w:pPr>
    </w:p>
    <w:p w:rsidR="00B10BF9" w:rsidRPr="00DF456F" w:rsidRDefault="00B10BF9">
      <w:pPr>
        <w:rPr>
          <w:sz w:val="20"/>
          <w:szCs w:val="20"/>
        </w:rPr>
      </w:pPr>
    </w:p>
    <w:p w:rsidR="00B10BF9" w:rsidRPr="00DF456F" w:rsidRDefault="00B10BF9">
      <w:pPr>
        <w:rPr>
          <w:sz w:val="20"/>
          <w:szCs w:val="20"/>
        </w:rPr>
      </w:pPr>
    </w:p>
    <w:p w:rsidR="00B10BF9" w:rsidRPr="00DF456F" w:rsidRDefault="00B10BF9">
      <w:pPr>
        <w:rPr>
          <w:sz w:val="20"/>
          <w:szCs w:val="20"/>
        </w:rPr>
      </w:pPr>
    </w:p>
    <w:p w:rsidR="00B10BF9" w:rsidRDefault="00B10BF9">
      <w:pPr>
        <w:rPr>
          <w:rFonts w:ascii="Century Gothic" w:hAnsi="Century Gothic" w:cs="Arial"/>
          <w:color w:val="FF0000"/>
          <w:sz w:val="24"/>
          <w:szCs w:val="24"/>
        </w:rPr>
      </w:pPr>
    </w:p>
    <w:p w:rsidR="0035506E" w:rsidRDefault="0035506E">
      <w:pPr>
        <w:rPr>
          <w:rFonts w:ascii="Century Gothic" w:hAnsi="Century Gothic" w:cs="Arial"/>
          <w:color w:val="FF0000"/>
          <w:sz w:val="24"/>
          <w:szCs w:val="24"/>
        </w:rPr>
      </w:pPr>
    </w:p>
    <w:p w:rsidR="0035506E" w:rsidRDefault="0035506E">
      <w:pPr>
        <w:rPr>
          <w:rFonts w:ascii="Century Gothic" w:hAnsi="Century Gothic" w:cs="Arial"/>
          <w:color w:val="FF0000"/>
          <w:sz w:val="24"/>
          <w:szCs w:val="24"/>
        </w:rPr>
      </w:pPr>
    </w:p>
    <w:p w:rsidR="0035506E" w:rsidRDefault="0035506E">
      <w:pPr>
        <w:rPr>
          <w:rFonts w:ascii="Century Gothic" w:hAnsi="Century Gothic" w:cs="Arial"/>
          <w:color w:val="FF0000"/>
          <w:sz w:val="24"/>
          <w:szCs w:val="24"/>
        </w:rPr>
      </w:pPr>
    </w:p>
    <w:p w:rsidR="0035506E" w:rsidRDefault="0035506E">
      <w:pPr>
        <w:rPr>
          <w:rFonts w:ascii="Century Gothic" w:hAnsi="Century Gothic" w:cs="Arial"/>
          <w:color w:val="FF0000"/>
          <w:sz w:val="24"/>
          <w:szCs w:val="24"/>
        </w:rPr>
      </w:pPr>
    </w:p>
    <w:p w:rsidR="0035506E" w:rsidRDefault="0035506E">
      <w:pPr>
        <w:rPr>
          <w:rFonts w:ascii="Century Gothic" w:hAnsi="Century Gothic" w:cs="Arial"/>
          <w:color w:val="FF0000"/>
          <w:sz w:val="24"/>
          <w:szCs w:val="24"/>
        </w:rPr>
      </w:pPr>
    </w:p>
    <w:p w:rsidR="0035506E" w:rsidRDefault="0035506E"/>
    <w:p w:rsidR="00B10BF9" w:rsidRPr="003B16BB" w:rsidRDefault="003B16BB" w:rsidP="00992636">
      <w:pPr>
        <w:ind w:left="6237" w:right="-113"/>
        <w:rPr>
          <w:rFonts w:ascii="Century Gothic" w:hAnsi="Century Gothic" w:cs="Arial"/>
        </w:rPr>
      </w:pPr>
      <w:r w:rsidRPr="003B16BB">
        <w:rPr>
          <w:rFonts w:ascii="Century Gothic" w:hAnsi="Century Gothic" w:cs="Arial"/>
        </w:rPr>
        <w:t>Steven Richards-Downes</w:t>
      </w:r>
    </w:p>
    <w:p w:rsidR="003E36F5" w:rsidRPr="003B16BB" w:rsidRDefault="003E36F5" w:rsidP="00992636">
      <w:pPr>
        <w:ind w:left="6237" w:right="-113"/>
        <w:rPr>
          <w:rFonts w:ascii="Century Gothic" w:hAnsi="Century Gothic" w:cs="Arial"/>
        </w:rPr>
      </w:pPr>
    </w:p>
    <w:p w:rsidR="0035506E" w:rsidRDefault="0035506E" w:rsidP="0035506E">
      <w:pPr>
        <w:rPr>
          <w:rFonts w:ascii="Arial" w:hAnsi="Arial" w:cs="Arial"/>
          <w:sz w:val="24"/>
          <w:szCs w:val="24"/>
        </w:rPr>
      </w:pPr>
    </w:p>
    <w:p w:rsidR="0035506E" w:rsidRDefault="0035506E" w:rsidP="0035506E">
      <w:pPr>
        <w:rPr>
          <w:rFonts w:ascii="Arial" w:hAnsi="Arial" w:cs="Arial"/>
          <w:sz w:val="24"/>
          <w:szCs w:val="24"/>
        </w:rPr>
      </w:pPr>
    </w:p>
    <w:p w:rsidR="0035506E" w:rsidRPr="00C832E6" w:rsidRDefault="0035506E" w:rsidP="0035506E">
      <w:pPr>
        <w:rPr>
          <w:rFonts w:ascii="Arial" w:hAnsi="Arial" w:cs="Arial"/>
          <w:sz w:val="24"/>
          <w:szCs w:val="24"/>
        </w:rPr>
      </w:pPr>
      <w:r w:rsidRPr="00C832E6">
        <w:rPr>
          <w:rFonts w:ascii="Arial" w:hAnsi="Arial" w:cs="Arial"/>
          <w:sz w:val="24"/>
          <w:szCs w:val="24"/>
        </w:rPr>
        <w:t>Dear Sir/Madam</w:t>
      </w:r>
    </w:p>
    <w:p w:rsidR="0035506E" w:rsidRPr="00C832E6" w:rsidRDefault="0035506E" w:rsidP="0035506E">
      <w:pPr>
        <w:rPr>
          <w:rFonts w:ascii="Arial" w:hAnsi="Arial" w:cs="Arial"/>
          <w:b/>
          <w:sz w:val="24"/>
          <w:szCs w:val="24"/>
        </w:rPr>
      </w:pPr>
    </w:p>
    <w:p w:rsidR="0035506E" w:rsidRPr="00C832E6" w:rsidRDefault="0035506E" w:rsidP="0035506E">
      <w:pPr>
        <w:rPr>
          <w:rFonts w:ascii="Arial" w:hAnsi="Arial" w:cs="Arial"/>
          <w:b/>
          <w:sz w:val="24"/>
        </w:rPr>
      </w:pPr>
      <w:r>
        <w:rPr>
          <w:rFonts w:ascii="Arial" w:hAnsi="Arial" w:cs="Arial"/>
          <w:b/>
          <w:sz w:val="24"/>
        </w:rPr>
        <w:t>Regulated Alteration to Increase the Number of Pupils for whom Portfield School Makes Provision</w:t>
      </w:r>
      <w:bookmarkStart w:id="0" w:name="_GoBack"/>
      <w:bookmarkEnd w:id="0"/>
    </w:p>
    <w:p w:rsidR="0035506E" w:rsidRPr="00C832E6" w:rsidRDefault="0035506E" w:rsidP="0035506E">
      <w:pPr>
        <w:rPr>
          <w:rFonts w:ascii="Arial" w:hAnsi="Arial" w:cs="Arial"/>
          <w:b/>
          <w:sz w:val="6"/>
        </w:rPr>
      </w:pPr>
    </w:p>
    <w:p w:rsidR="0035506E" w:rsidRDefault="0035506E" w:rsidP="0035506E">
      <w:pPr>
        <w:rPr>
          <w:rFonts w:ascii="Arial" w:hAnsi="Arial" w:cs="Arial"/>
          <w:sz w:val="24"/>
        </w:rPr>
      </w:pPr>
    </w:p>
    <w:p w:rsidR="0035506E" w:rsidRDefault="0035506E" w:rsidP="0035506E">
      <w:pPr>
        <w:rPr>
          <w:rFonts w:ascii="Arial" w:hAnsi="Arial" w:cs="Arial"/>
          <w:sz w:val="24"/>
        </w:rPr>
      </w:pPr>
      <w:r w:rsidRPr="00C832E6">
        <w:rPr>
          <w:rFonts w:ascii="Arial" w:hAnsi="Arial" w:cs="Arial"/>
          <w:sz w:val="24"/>
        </w:rPr>
        <w:t xml:space="preserve">I write to inform you that </w:t>
      </w:r>
      <w:r>
        <w:rPr>
          <w:rFonts w:ascii="Arial" w:hAnsi="Arial" w:cs="Arial"/>
          <w:sz w:val="24"/>
        </w:rPr>
        <w:t>following the conclusion of the statutory process in relation to the above, the proposal will be implemented upon completion of the redevelopment of Portfield School as part of the Sustainable Communities for Learning Programme.</w:t>
      </w:r>
    </w:p>
    <w:p w:rsidR="0035506E" w:rsidRDefault="0035506E" w:rsidP="0035506E">
      <w:pPr>
        <w:rPr>
          <w:rFonts w:ascii="Arial" w:hAnsi="Arial" w:cs="Arial"/>
          <w:sz w:val="24"/>
        </w:rPr>
      </w:pPr>
    </w:p>
    <w:p w:rsidR="0035506E" w:rsidRDefault="0035506E" w:rsidP="0035506E">
      <w:pPr>
        <w:rPr>
          <w:rFonts w:ascii="Arial" w:hAnsi="Arial" w:cs="Arial"/>
          <w:sz w:val="24"/>
        </w:rPr>
      </w:pPr>
      <w:r>
        <w:rPr>
          <w:rFonts w:ascii="Arial" w:hAnsi="Arial" w:cs="Arial"/>
          <w:sz w:val="24"/>
        </w:rPr>
        <w:t>At its meeting in July 2022, Council considered the consultation responses to the proposal and approved the publ</w:t>
      </w:r>
      <w:r w:rsidR="00D9132D">
        <w:rPr>
          <w:rFonts w:ascii="Arial" w:hAnsi="Arial" w:cs="Arial"/>
          <w:sz w:val="24"/>
        </w:rPr>
        <w:t xml:space="preserve">ication of a Statutory Notice. </w:t>
      </w:r>
      <w:r>
        <w:rPr>
          <w:rFonts w:ascii="Arial" w:hAnsi="Arial" w:cs="Arial"/>
          <w:sz w:val="24"/>
        </w:rPr>
        <w:t>Furthermore, Council approved the implementation of the proposal i</w:t>
      </w:r>
      <w:r w:rsidR="00D9132D">
        <w:rPr>
          <w:rFonts w:ascii="Arial" w:hAnsi="Arial" w:cs="Arial"/>
          <w:sz w:val="24"/>
        </w:rPr>
        <w:t xml:space="preserve">f no objections </w:t>
      </w:r>
      <w:proofErr w:type="gramStart"/>
      <w:r w:rsidR="00D9132D">
        <w:rPr>
          <w:rFonts w:ascii="Arial" w:hAnsi="Arial" w:cs="Arial"/>
          <w:sz w:val="24"/>
        </w:rPr>
        <w:t>were received</w:t>
      </w:r>
      <w:proofErr w:type="gramEnd"/>
      <w:r w:rsidR="00D9132D">
        <w:rPr>
          <w:rFonts w:ascii="Arial" w:hAnsi="Arial" w:cs="Arial"/>
          <w:sz w:val="24"/>
        </w:rPr>
        <w:t xml:space="preserve">. </w:t>
      </w:r>
      <w:r>
        <w:rPr>
          <w:rFonts w:ascii="Arial" w:hAnsi="Arial" w:cs="Arial"/>
          <w:sz w:val="24"/>
        </w:rPr>
        <w:t xml:space="preserve">In the period allowed for the receipt of objections, none </w:t>
      </w:r>
      <w:proofErr w:type="gramStart"/>
      <w:r>
        <w:rPr>
          <w:rFonts w:ascii="Arial" w:hAnsi="Arial" w:cs="Arial"/>
          <w:sz w:val="24"/>
        </w:rPr>
        <w:t>were</w:t>
      </w:r>
      <w:proofErr w:type="gramEnd"/>
      <w:r>
        <w:rPr>
          <w:rFonts w:ascii="Arial" w:hAnsi="Arial" w:cs="Arial"/>
          <w:sz w:val="24"/>
        </w:rPr>
        <w:t xml:space="preserve"> received.  </w:t>
      </w:r>
    </w:p>
    <w:p w:rsidR="0035506E" w:rsidRDefault="0035506E" w:rsidP="0035506E">
      <w:pPr>
        <w:rPr>
          <w:rFonts w:ascii="Arial" w:hAnsi="Arial" w:cs="Arial"/>
          <w:sz w:val="24"/>
        </w:rPr>
      </w:pPr>
    </w:p>
    <w:p w:rsidR="0035506E" w:rsidRDefault="0035506E" w:rsidP="0035506E">
      <w:pPr>
        <w:rPr>
          <w:rFonts w:ascii="Arial" w:hAnsi="Arial" w:cs="Arial"/>
          <w:sz w:val="24"/>
        </w:rPr>
      </w:pPr>
      <w:r>
        <w:rPr>
          <w:rFonts w:ascii="Arial" w:hAnsi="Arial" w:cs="Arial"/>
          <w:sz w:val="24"/>
        </w:rPr>
        <w:t>The necessary business case process in relation to the redevelopment of the Portfield School site is ongoing, and the conclusion of this statutory process represents a significant milestone.</w:t>
      </w:r>
    </w:p>
    <w:p w:rsidR="0035506E" w:rsidRDefault="0035506E" w:rsidP="0035506E">
      <w:pPr>
        <w:rPr>
          <w:rFonts w:ascii="Arial" w:hAnsi="Arial" w:cs="Arial"/>
          <w:sz w:val="24"/>
        </w:rPr>
      </w:pPr>
    </w:p>
    <w:p w:rsidR="0035506E" w:rsidRPr="00C832E6" w:rsidRDefault="0035506E" w:rsidP="0035506E">
      <w:pPr>
        <w:rPr>
          <w:rFonts w:ascii="Arial" w:hAnsi="Arial" w:cs="Arial"/>
          <w:sz w:val="24"/>
        </w:rPr>
      </w:pPr>
    </w:p>
    <w:p w:rsidR="0035506E" w:rsidRPr="00C832E6" w:rsidRDefault="0035506E" w:rsidP="0035506E">
      <w:pPr>
        <w:rPr>
          <w:rFonts w:ascii="Arial" w:hAnsi="Arial" w:cs="Arial"/>
          <w:sz w:val="24"/>
        </w:rPr>
      </w:pPr>
      <w:r w:rsidRPr="00C832E6">
        <w:rPr>
          <w:rFonts w:ascii="Arial" w:hAnsi="Arial" w:cs="Arial"/>
          <w:sz w:val="24"/>
        </w:rPr>
        <w:t>Yours faithfully</w:t>
      </w:r>
    </w:p>
    <w:p w:rsidR="0035506E" w:rsidRDefault="0035506E" w:rsidP="0035506E"/>
    <w:p w:rsidR="0035506E" w:rsidRDefault="00C110A0" w:rsidP="0035506E">
      <w:r>
        <w:rPr>
          <w:rFonts w:cs="Calibri"/>
          <w:noProof/>
          <w:color w:val="000000"/>
          <w:lang w:eastAsia="en-GB"/>
        </w:rPr>
        <w:drawing>
          <wp:inline distT="0" distB="0" distL="0" distR="0" wp14:anchorId="082CE041" wp14:editId="3CA3D210">
            <wp:extent cx="2752725" cy="600075"/>
            <wp:effectExtent l="0" t="0" r="9525" b="9525"/>
            <wp:docPr id="3" name="Picture 3" descr="Steven Richards Downes" title="Steven Richards Dow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4869110243_Pasted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p w:rsidR="0035506E" w:rsidRDefault="0035506E" w:rsidP="0035506E"/>
    <w:p w:rsidR="0035506E" w:rsidRPr="00C110A0" w:rsidRDefault="0035506E" w:rsidP="0035506E">
      <w:pPr>
        <w:rPr>
          <w:rFonts w:ascii="Arial" w:hAnsi="Arial" w:cs="Arial"/>
          <w:b/>
          <w:sz w:val="24"/>
        </w:rPr>
      </w:pPr>
      <w:r w:rsidRPr="00C110A0">
        <w:rPr>
          <w:rFonts w:ascii="Arial" w:hAnsi="Arial" w:cs="Arial"/>
          <w:b/>
          <w:sz w:val="24"/>
        </w:rPr>
        <w:t>Steven Richards-Downes</w:t>
      </w:r>
    </w:p>
    <w:p w:rsidR="00597546" w:rsidRPr="00BF763A" w:rsidRDefault="0035506E">
      <w:pPr>
        <w:rPr>
          <w:rFonts w:ascii="Arial" w:hAnsi="Arial" w:cs="Arial"/>
          <w:sz w:val="24"/>
          <w:szCs w:val="24"/>
        </w:rPr>
      </w:pPr>
      <w:r w:rsidRPr="00C110A0">
        <w:rPr>
          <w:rFonts w:ascii="Arial" w:hAnsi="Arial" w:cs="Arial"/>
          <w:b/>
          <w:sz w:val="24"/>
          <w:szCs w:val="24"/>
        </w:rPr>
        <w:t>Director of Education</w:t>
      </w:r>
    </w:p>
    <w:sectPr w:rsidR="00597546" w:rsidRPr="00BF763A" w:rsidSect="001F7D1A">
      <w:headerReference w:type="default" r:id="rId9"/>
      <w:headerReference w:type="first" r:id="rId10"/>
      <w:footerReference w:type="first" r:id="rId11"/>
      <w:pgSz w:w="11906" w:h="16838" w:code="9"/>
      <w:pgMar w:top="567" w:right="1361" w:bottom="1134"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AEB" w:rsidRDefault="00A16AEB" w:rsidP="00B10BF9">
      <w:r>
        <w:separator/>
      </w:r>
    </w:p>
  </w:endnote>
  <w:endnote w:type="continuationSeparator" w:id="0">
    <w:p w:rsidR="00A16AEB" w:rsidRDefault="00A16AEB" w:rsidP="00B1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D" w:rsidRDefault="000302BD" w:rsidP="000302BD">
    <w:pPr>
      <w:pBdr>
        <w:top w:val="single" w:sz="4" w:space="1" w:color="auto"/>
      </w:pBdr>
      <w:ind w:left="-964" w:right="-964"/>
      <w:rPr>
        <w:rFonts w:ascii="Arial" w:hAnsi="Arial" w:cs="Arial"/>
        <w:color w:val="7F7F7F"/>
        <w:spacing w:val="-2"/>
      </w:rPr>
    </w:pPr>
    <w:r>
      <w:rPr>
        <w:rFonts w:ascii="Arial" w:hAnsi="Arial" w:cs="Arial"/>
        <w:color w:val="7F7F7F"/>
        <w:spacing w:val="-2"/>
      </w:rPr>
      <w:t>We welcome correspondence in Welsh and English, and will respond within a maximum of 15 working days. We will respond in the language in which the correspondence is received (unless you ask us to do otherwise).</w:t>
    </w:r>
    <w:r>
      <w:rPr>
        <w:rFonts w:ascii="Arial" w:hAnsi="Arial" w:cs="Arial"/>
        <w:i/>
        <w:iCs/>
        <w:color w:val="7F7F7F"/>
        <w:spacing w:val="-2"/>
      </w:rPr>
      <w:t xml:space="preserve">  </w:t>
    </w:r>
    <w:proofErr w:type="gramStart"/>
    <w:r>
      <w:rPr>
        <w:rFonts w:ascii="Arial" w:hAnsi="Arial" w:cs="Arial"/>
        <w:i/>
        <w:iCs/>
        <w:color w:val="7F7F7F"/>
        <w:spacing w:val="-2"/>
      </w:rPr>
      <w:t xml:space="preserve">/  </w:t>
    </w:r>
    <w:proofErr w:type="spellStart"/>
    <w:r>
      <w:rPr>
        <w:rFonts w:ascii="Arial" w:hAnsi="Arial" w:cs="Arial"/>
        <w:color w:val="7F7F7F"/>
        <w:spacing w:val="-2"/>
      </w:rPr>
      <w:t>Rydym</w:t>
    </w:r>
    <w:proofErr w:type="spellEnd"/>
    <w:proofErr w:type="gram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croesawu</w:t>
    </w:r>
    <w:proofErr w:type="spellEnd"/>
    <w:r>
      <w:rPr>
        <w:rFonts w:ascii="Arial" w:hAnsi="Arial" w:cs="Arial"/>
        <w:color w:val="7F7F7F"/>
        <w:spacing w:val="-2"/>
      </w:rPr>
      <w:t xml:space="preserve"> </w:t>
    </w:r>
    <w:proofErr w:type="spellStart"/>
    <w:r>
      <w:rPr>
        <w:rFonts w:ascii="Arial" w:hAnsi="Arial" w:cs="Arial"/>
        <w:color w:val="7F7F7F"/>
        <w:spacing w:val="-2"/>
      </w:rPr>
      <w:t>gohebiaeth</w:t>
    </w:r>
    <w:proofErr w:type="spell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Gymraeg</w:t>
    </w:r>
    <w:proofErr w:type="spellEnd"/>
    <w:r>
      <w:rPr>
        <w:rFonts w:ascii="Arial" w:hAnsi="Arial" w:cs="Arial"/>
        <w:color w:val="7F7F7F"/>
        <w:spacing w:val="-2"/>
      </w:rPr>
      <w:t xml:space="preserve"> a </w:t>
    </w:r>
    <w:proofErr w:type="spellStart"/>
    <w:r>
      <w:rPr>
        <w:rFonts w:ascii="Arial" w:hAnsi="Arial" w:cs="Arial"/>
        <w:color w:val="7F7F7F"/>
        <w:spacing w:val="-2"/>
      </w:rPr>
      <w:t>Saesneg</w:t>
    </w:r>
    <w:proofErr w:type="spellEnd"/>
    <w:r>
      <w:rPr>
        <w:rFonts w:ascii="Arial" w:hAnsi="Arial" w:cs="Arial"/>
        <w:color w:val="7F7F7F"/>
        <w:spacing w:val="-2"/>
      </w:rPr>
      <w:t xml:space="preserve"> a </w:t>
    </w:r>
    <w:proofErr w:type="spellStart"/>
    <w:r>
      <w:rPr>
        <w:rFonts w:ascii="Arial" w:hAnsi="Arial" w:cs="Arial"/>
        <w:color w:val="7F7F7F"/>
        <w:spacing w:val="-2"/>
      </w:rPr>
      <w:t>byddwn</w:t>
    </w:r>
    <w:proofErr w:type="spell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ymateb</w:t>
    </w:r>
    <w:proofErr w:type="spellEnd"/>
    <w:r>
      <w:rPr>
        <w:rFonts w:ascii="Arial" w:hAnsi="Arial" w:cs="Arial"/>
        <w:color w:val="7F7F7F"/>
        <w:spacing w:val="-2"/>
      </w:rPr>
      <w:t xml:space="preserve"> </w:t>
    </w:r>
    <w:proofErr w:type="spellStart"/>
    <w:r>
      <w:rPr>
        <w:rFonts w:ascii="Arial" w:hAnsi="Arial" w:cs="Arial"/>
        <w:color w:val="7F7F7F"/>
        <w:spacing w:val="-2"/>
      </w:rPr>
      <w:t>cyn</w:t>
    </w:r>
    <w:proofErr w:type="spellEnd"/>
    <w:r>
      <w:rPr>
        <w:rFonts w:ascii="Arial" w:hAnsi="Arial" w:cs="Arial"/>
        <w:color w:val="7F7F7F"/>
        <w:spacing w:val="-2"/>
      </w:rPr>
      <w:t xml:space="preserve"> pen 15 </w:t>
    </w:r>
    <w:proofErr w:type="spellStart"/>
    <w:r>
      <w:rPr>
        <w:rFonts w:ascii="Arial" w:hAnsi="Arial" w:cs="Arial"/>
        <w:color w:val="7F7F7F"/>
        <w:spacing w:val="-2"/>
      </w:rPr>
      <w:t>diwrnod</w:t>
    </w:r>
    <w:proofErr w:type="spellEnd"/>
    <w:r>
      <w:rPr>
        <w:rFonts w:ascii="Arial" w:hAnsi="Arial" w:cs="Arial"/>
        <w:color w:val="7F7F7F"/>
        <w:spacing w:val="-2"/>
      </w:rPr>
      <w:t xml:space="preserve"> </w:t>
    </w:r>
    <w:proofErr w:type="spellStart"/>
    <w:r>
      <w:rPr>
        <w:rFonts w:ascii="Arial" w:hAnsi="Arial" w:cs="Arial"/>
        <w:color w:val="7F7F7F"/>
        <w:spacing w:val="-2"/>
      </w:rPr>
      <w:t>gwaith</w:t>
    </w:r>
    <w:proofErr w:type="spellEnd"/>
    <w:r>
      <w:rPr>
        <w:rFonts w:ascii="Arial" w:hAnsi="Arial" w:cs="Arial"/>
        <w:color w:val="7F7F7F"/>
        <w:spacing w:val="-2"/>
      </w:rPr>
      <w:t xml:space="preserve"> fan </w:t>
    </w:r>
    <w:proofErr w:type="spellStart"/>
    <w:r>
      <w:rPr>
        <w:rFonts w:ascii="Arial" w:hAnsi="Arial" w:cs="Arial"/>
        <w:color w:val="7F7F7F"/>
        <w:spacing w:val="-2"/>
      </w:rPr>
      <w:t>bellaf</w:t>
    </w:r>
    <w:proofErr w:type="spellEnd"/>
    <w:r>
      <w:rPr>
        <w:rFonts w:ascii="Arial" w:hAnsi="Arial" w:cs="Arial"/>
        <w:color w:val="7F7F7F"/>
        <w:spacing w:val="-2"/>
      </w:rPr>
      <w:t xml:space="preserve">. </w:t>
    </w:r>
    <w:proofErr w:type="spellStart"/>
    <w:r>
      <w:rPr>
        <w:rFonts w:ascii="Arial" w:hAnsi="Arial" w:cs="Arial"/>
        <w:color w:val="7F7F7F"/>
        <w:spacing w:val="-2"/>
      </w:rPr>
      <w:t>Byddwn</w:t>
    </w:r>
    <w:proofErr w:type="spell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ymateb</w:t>
    </w:r>
    <w:proofErr w:type="spell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yr</w:t>
    </w:r>
    <w:proofErr w:type="spellEnd"/>
    <w:r>
      <w:rPr>
        <w:rFonts w:ascii="Arial" w:hAnsi="Arial" w:cs="Arial"/>
        <w:color w:val="7F7F7F"/>
        <w:spacing w:val="-2"/>
      </w:rPr>
      <w:t xml:space="preserve"> un </w:t>
    </w:r>
    <w:proofErr w:type="spellStart"/>
    <w:r>
      <w:rPr>
        <w:rFonts w:ascii="Arial" w:hAnsi="Arial" w:cs="Arial"/>
        <w:color w:val="7F7F7F"/>
        <w:spacing w:val="-2"/>
      </w:rPr>
      <w:t>iaith</w:t>
    </w:r>
    <w:proofErr w:type="spellEnd"/>
    <w:r>
      <w:rPr>
        <w:rFonts w:ascii="Arial" w:hAnsi="Arial" w:cs="Arial"/>
        <w:color w:val="7F7F7F"/>
        <w:spacing w:val="-2"/>
      </w:rPr>
      <w:t xml:space="preserve"> </w:t>
    </w:r>
    <w:proofErr w:type="spellStart"/>
    <w:r>
      <w:rPr>
        <w:rFonts w:ascii="Arial" w:hAnsi="Arial" w:cs="Arial"/>
        <w:color w:val="7F7F7F"/>
        <w:spacing w:val="-2"/>
      </w:rPr>
      <w:t>â’r</w:t>
    </w:r>
    <w:proofErr w:type="spellEnd"/>
    <w:r>
      <w:rPr>
        <w:rFonts w:ascii="Arial" w:hAnsi="Arial" w:cs="Arial"/>
        <w:color w:val="7F7F7F"/>
        <w:spacing w:val="-2"/>
      </w:rPr>
      <w:t xml:space="preserve"> </w:t>
    </w:r>
    <w:proofErr w:type="spellStart"/>
    <w:r>
      <w:rPr>
        <w:rFonts w:ascii="Arial" w:hAnsi="Arial" w:cs="Arial"/>
        <w:color w:val="7F7F7F"/>
        <w:spacing w:val="-2"/>
      </w:rPr>
      <w:t>ohebiaeth</w:t>
    </w:r>
    <w:proofErr w:type="spellEnd"/>
    <w:r>
      <w:rPr>
        <w:rFonts w:ascii="Arial" w:hAnsi="Arial" w:cs="Arial"/>
        <w:color w:val="7F7F7F"/>
        <w:spacing w:val="-2"/>
      </w:rPr>
      <w:t xml:space="preserve"> a </w:t>
    </w:r>
    <w:proofErr w:type="spellStart"/>
    <w:r>
      <w:rPr>
        <w:rFonts w:ascii="Arial" w:hAnsi="Arial" w:cs="Arial"/>
        <w:color w:val="7F7F7F"/>
        <w:spacing w:val="-2"/>
      </w:rPr>
      <w:t>dderbyniwyd</w:t>
    </w:r>
    <w:proofErr w:type="spellEnd"/>
    <w:r>
      <w:rPr>
        <w:rFonts w:ascii="Arial" w:hAnsi="Arial" w:cs="Arial"/>
        <w:color w:val="7F7F7F"/>
        <w:spacing w:val="-2"/>
      </w:rPr>
      <w:t xml:space="preserve"> (</w:t>
    </w:r>
    <w:proofErr w:type="spellStart"/>
    <w:r>
      <w:rPr>
        <w:rFonts w:ascii="Arial" w:hAnsi="Arial" w:cs="Arial"/>
        <w:color w:val="7F7F7F"/>
        <w:spacing w:val="-2"/>
      </w:rPr>
      <w:t>oni</w:t>
    </w:r>
    <w:proofErr w:type="spellEnd"/>
    <w:r>
      <w:rPr>
        <w:rFonts w:ascii="Arial" w:hAnsi="Arial" w:cs="Arial"/>
        <w:color w:val="7F7F7F"/>
        <w:spacing w:val="-2"/>
      </w:rPr>
      <w:t xml:space="preserve"> </w:t>
    </w:r>
    <w:proofErr w:type="spellStart"/>
    <w:r>
      <w:rPr>
        <w:rFonts w:ascii="Arial" w:hAnsi="Arial" w:cs="Arial"/>
        <w:color w:val="7F7F7F"/>
        <w:spacing w:val="-2"/>
      </w:rPr>
      <w:t>bai</w:t>
    </w:r>
    <w:proofErr w:type="spellEnd"/>
    <w:r>
      <w:rPr>
        <w:rFonts w:ascii="Arial" w:hAnsi="Arial" w:cs="Arial"/>
        <w:color w:val="7F7F7F"/>
        <w:spacing w:val="-2"/>
      </w:rPr>
      <w:t xml:space="preserve"> </w:t>
    </w:r>
    <w:proofErr w:type="spellStart"/>
    <w:r>
      <w:rPr>
        <w:rFonts w:ascii="Arial" w:hAnsi="Arial" w:cs="Arial"/>
        <w:color w:val="7F7F7F"/>
        <w:spacing w:val="-2"/>
      </w:rPr>
      <w:t>eich</w:t>
    </w:r>
    <w:proofErr w:type="spellEnd"/>
    <w:r>
      <w:rPr>
        <w:rFonts w:ascii="Arial" w:hAnsi="Arial" w:cs="Arial"/>
        <w:color w:val="7F7F7F"/>
        <w:spacing w:val="-2"/>
      </w:rPr>
      <w:t xml:space="preserve"> bod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gofyn</w:t>
    </w:r>
    <w:proofErr w:type="spellEnd"/>
    <w:r>
      <w:rPr>
        <w:rFonts w:ascii="Arial" w:hAnsi="Arial" w:cs="Arial"/>
        <w:color w:val="7F7F7F"/>
        <w:spacing w:val="-2"/>
      </w:rPr>
      <w:t xml:space="preserve"> </w:t>
    </w:r>
    <w:proofErr w:type="spellStart"/>
    <w:r>
      <w:rPr>
        <w:rFonts w:ascii="Arial" w:hAnsi="Arial" w:cs="Arial"/>
        <w:color w:val="7F7F7F"/>
        <w:spacing w:val="-2"/>
      </w:rPr>
      <w:t>i</w:t>
    </w:r>
    <w:proofErr w:type="spellEnd"/>
    <w:r>
      <w:rPr>
        <w:rFonts w:ascii="Arial" w:hAnsi="Arial" w:cs="Arial"/>
        <w:color w:val="7F7F7F"/>
        <w:spacing w:val="-2"/>
      </w:rPr>
      <w:t xml:space="preserve"> </w:t>
    </w:r>
    <w:proofErr w:type="spellStart"/>
    <w:r>
      <w:rPr>
        <w:rFonts w:ascii="Arial" w:hAnsi="Arial" w:cs="Arial"/>
        <w:color w:val="7F7F7F"/>
        <w:spacing w:val="-2"/>
      </w:rPr>
      <w:t>ni</w:t>
    </w:r>
    <w:proofErr w:type="spellEnd"/>
    <w:r>
      <w:rPr>
        <w:rFonts w:ascii="Arial" w:hAnsi="Arial" w:cs="Arial"/>
        <w:color w:val="7F7F7F"/>
        <w:spacing w:val="-2"/>
      </w:rPr>
      <w:t xml:space="preserve"> </w:t>
    </w:r>
    <w:proofErr w:type="spellStart"/>
    <w:r>
      <w:rPr>
        <w:rFonts w:ascii="Arial" w:hAnsi="Arial" w:cs="Arial"/>
        <w:color w:val="7F7F7F"/>
        <w:spacing w:val="-2"/>
      </w:rPr>
      <w:t>wneud</w:t>
    </w:r>
    <w:proofErr w:type="spellEnd"/>
    <w:r>
      <w:rPr>
        <w:rFonts w:ascii="Arial" w:hAnsi="Arial" w:cs="Arial"/>
        <w:color w:val="7F7F7F"/>
        <w:spacing w:val="-2"/>
      </w:rPr>
      <w:t xml:space="preserve"> </w:t>
    </w:r>
    <w:proofErr w:type="spellStart"/>
    <w:r>
      <w:rPr>
        <w:rFonts w:ascii="Arial" w:hAnsi="Arial" w:cs="Arial"/>
        <w:color w:val="7F7F7F"/>
        <w:spacing w:val="-2"/>
      </w:rPr>
      <w:t>yn</w:t>
    </w:r>
    <w:proofErr w:type="spellEnd"/>
    <w:r>
      <w:rPr>
        <w:rFonts w:ascii="Arial" w:hAnsi="Arial" w:cs="Arial"/>
        <w:color w:val="7F7F7F"/>
        <w:spacing w:val="-2"/>
      </w:rPr>
      <w:t xml:space="preserve"> </w:t>
    </w:r>
    <w:proofErr w:type="spellStart"/>
    <w:r>
      <w:rPr>
        <w:rFonts w:ascii="Arial" w:hAnsi="Arial" w:cs="Arial"/>
        <w:color w:val="7F7F7F"/>
        <w:spacing w:val="-2"/>
      </w:rPr>
      <w:t>wahanol</w:t>
    </w:r>
    <w:proofErr w:type="spellEnd"/>
    <w:r>
      <w:rPr>
        <w:rFonts w:ascii="Arial" w:hAnsi="Arial" w:cs="Arial"/>
        <w:color w:val="7F7F7F"/>
        <w:spacing w:val="-2"/>
      </w:rPr>
      <w:t>).</w:t>
    </w:r>
  </w:p>
  <w:p w:rsidR="000302BD" w:rsidRDefault="000302BD" w:rsidP="000302BD">
    <w:pPr>
      <w:ind w:left="-964" w:right="-964"/>
      <w:rPr>
        <w:rFonts w:ascii="Arial" w:hAnsi="Arial" w:cs="Arial"/>
        <w:color w:val="7F7F7F"/>
        <w:spacing w:val="-2"/>
      </w:rPr>
    </w:pPr>
  </w:p>
  <w:p w:rsidR="000302BD" w:rsidRPr="000302BD" w:rsidRDefault="000302BD" w:rsidP="000302BD">
    <w:pPr>
      <w:ind w:left="-964" w:right="-964"/>
      <w:rPr>
        <w:rFonts w:ascii="Arial" w:hAnsi="Arial" w:cs="Arial"/>
        <w:color w:val="7F7F7F"/>
        <w:sz w:val="24"/>
        <w:szCs w:val="24"/>
      </w:rPr>
    </w:pPr>
    <w:r>
      <w:rPr>
        <w:rFonts w:ascii="Arial" w:hAnsi="Arial" w:cs="Arial"/>
        <w:color w:val="7F7F7F"/>
        <w:sz w:val="24"/>
        <w:szCs w:val="24"/>
      </w:rPr>
      <w:t xml:space="preserve">For a copy in large print, easy-read, Braille, audio, or an alternative language, please contact Pembrokeshire County Council on the number above. </w:t>
    </w:r>
    <w:proofErr w:type="gramStart"/>
    <w:r>
      <w:rPr>
        <w:rFonts w:ascii="Arial" w:hAnsi="Arial" w:cs="Arial"/>
        <w:color w:val="7F7F7F"/>
        <w:sz w:val="24"/>
        <w:szCs w:val="24"/>
      </w:rPr>
      <w:t xml:space="preserve">/  </w:t>
    </w:r>
    <w:proofErr w:type="spellStart"/>
    <w:r w:rsidR="0045433B" w:rsidRPr="003C65AB">
      <w:rPr>
        <w:rFonts w:ascii="Arial" w:hAnsi="Arial" w:cs="Arial"/>
        <w:color w:val="7F7F7F"/>
        <w:sz w:val="24"/>
        <w:szCs w:val="24"/>
      </w:rPr>
      <w:t>Os</w:t>
    </w:r>
    <w:proofErr w:type="spellEnd"/>
    <w:proofErr w:type="gramEnd"/>
    <w:r w:rsidR="0045433B" w:rsidRPr="003C65AB">
      <w:rPr>
        <w:rFonts w:ascii="Arial" w:hAnsi="Arial" w:cs="Arial"/>
        <w:color w:val="7F7F7F"/>
        <w:sz w:val="24"/>
        <w:szCs w:val="24"/>
      </w:rPr>
      <w:t xml:space="preserve"> am </w:t>
    </w:r>
    <w:proofErr w:type="spellStart"/>
    <w:r w:rsidR="0045433B" w:rsidRPr="003C65AB">
      <w:rPr>
        <w:rFonts w:ascii="Arial" w:hAnsi="Arial" w:cs="Arial"/>
        <w:color w:val="7F7F7F"/>
        <w:sz w:val="24"/>
        <w:szCs w:val="24"/>
      </w:rPr>
      <w:t>gopi</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mewn</w:t>
    </w:r>
    <w:proofErr w:type="spellEnd"/>
    <w:r w:rsidR="0045433B" w:rsidRPr="003C65AB">
      <w:rPr>
        <w:rFonts w:ascii="Arial" w:hAnsi="Arial" w:cs="Arial"/>
        <w:color w:val="7F7F7F"/>
        <w:sz w:val="24"/>
        <w:szCs w:val="24"/>
      </w:rPr>
      <w:t xml:space="preserve"> print </w:t>
    </w:r>
    <w:proofErr w:type="spellStart"/>
    <w:r w:rsidR="0045433B" w:rsidRPr="003C65AB">
      <w:rPr>
        <w:rFonts w:ascii="Arial" w:hAnsi="Arial" w:cs="Arial"/>
        <w:color w:val="7F7F7F"/>
        <w:sz w:val="24"/>
        <w:szCs w:val="24"/>
      </w:rPr>
      <w:t>mawr</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fformat</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hawdd</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ei</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ddarllen</w:t>
    </w:r>
    <w:proofErr w:type="spellEnd"/>
    <w:r w:rsidR="0045433B" w:rsidRPr="003C65AB">
      <w:rPr>
        <w:rFonts w:ascii="Arial" w:hAnsi="Arial" w:cs="Arial"/>
        <w:color w:val="7F7F7F"/>
        <w:sz w:val="24"/>
        <w:szCs w:val="24"/>
      </w:rPr>
      <w:t xml:space="preserve">, Braille, </w:t>
    </w:r>
    <w:proofErr w:type="spellStart"/>
    <w:r w:rsidR="0045433B" w:rsidRPr="003C65AB">
      <w:rPr>
        <w:rFonts w:ascii="Arial" w:hAnsi="Arial" w:cs="Arial"/>
        <w:color w:val="7F7F7F"/>
        <w:sz w:val="24"/>
        <w:szCs w:val="24"/>
      </w:rPr>
      <w:t>sain</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neu</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mewn</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iaith</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arall</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cysylltwch</w:t>
    </w:r>
    <w:proofErr w:type="spellEnd"/>
    <w:r w:rsidR="0045433B" w:rsidRPr="003C65AB">
      <w:rPr>
        <w:rFonts w:ascii="Arial" w:hAnsi="Arial" w:cs="Arial"/>
        <w:color w:val="7F7F7F"/>
        <w:sz w:val="24"/>
        <w:szCs w:val="24"/>
      </w:rPr>
      <w:t xml:space="preserve"> â </w:t>
    </w:r>
    <w:proofErr w:type="spellStart"/>
    <w:r w:rsidR="0045433B" w:rsidRPr="003C65AB">
      <w:rPr>
        <w:rFonts w:ascii="Arial" w:hAnsi="Arial" w:cs="Arial"/>
        <w:color w:val="7F7F7F"/>
        <w:sz w:val="24"/>
        <w:szCs w:val="24"/>
      </w:rPr>
      <w:t>Chyngor</w:t>
    </w:r>
    <w:proofErr w:type="spellEnd"/>
    <w:r w:rsidR="0045433B" w:rsidRPr="003C65AB">
      <w:rPr>
        <w:rFonts w:ascii="Arial" w:hAnsi="Arial" w:cs="Arial"/>
        <w:color w:val="7F7F7F"/>
        <w:sz w:val="24"/>
        <w:szCs w:val="24"/>
      </w:rPr>
      <w:t xml:space="preserve"> Sir </w:t>
    </w:r>
    <w:proofErr w:type="spellStart"/>
    <w:r w:rsidR="0045433B" w:rsidRPr="003C65AB">
      <w:rPr>
        <w:rFonts w:ascii="Arial" w:hAnsi="Arial" w:cs="Arial"/>
        <w:color w:val="7F7F7F"/>
        <w:sz w:val="24"/>
        <w:szCs w:val="24"/>
      </w:rPr>
      <w:t>Penfro</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ar</w:t>
    </w:r>
    <w:proofErr w:type="spellEnd"/>
    <w:r w:rsidR="0045433B" w:rsidRPr="003C65AB">
      <w:rPr>
        <w:rFonts w:ascii="Arial" w:hAnsi="Arial" w:cs="Arial"/>
        <w:color w:val="7F7F7F"/>
        <w:sz w:val="24"/>
        <w:szCs w:val="24"/>
      </w:rPr>
      <w:t xml:space="preserve"> y </w:t>
    </w:r>
    <w:proofErr w:type="spellStart"/>
    <w:r w:rsidR="0045433B" w:rsidRPr="003C65AB">
      <w:rPr>
        <w:rFonts w:ascii="Arial" w:hAnsi="Arial" w:cs="Arial"/>
        <w:color w:val="7F7F7F"/>
        <w:sz w:val="24"/>
        <w:szCs w:val="24"/>
      </w:rPr>
      <w:t>rhif</w:t>
    </w:r>
    <w:proofErr w:type="spellEnd"/>
    <w:r w:rsidR="0045433B" w:rsidRPr="003C65AB">
      <w:rPr>
        <w:rFonts w:ascii="Arial" w:hAnsi="Arial" w:cs="Arial"/>
        <w:color w:val="7F7F7F"/>
        <w:sz w:val="24"/>
        <w:szCs w:val="24"/>
      </w:rPr>
      <w:t xml:space="preserve"> </w:t>
    </w:r>
    <w:proofErr w:type="spellStart"/>
    <w:r w:rsidR="0045433B" w:rsidRPr="003C65AB">
      <w:rPr>
        <w:rFonts w:ascii="Arial" w:hAnsi="Arial" w:cs="Arial"/>
        <w:color w:val="7F7F7F"/>
        <w:sz w:val="24"/>
        <w:szCs w:val="24"/>
      </w:rPr>
      <w:t>uchod</w:t>
    </w:r>
    <w:proofErr w:type="spellEnd"/>
    <w:r w:rsidR="0045433B" w:rsidRPr="003C65AB">
      <w:rPr>
        <w:rFonts w:ascii="Arial" w:hAnsi="Arial" w:cs="Arial"/>
        <w:color w:val="7F7F7F"/>
        <w:sz w:val="24"/>
        <w:szCs w:val="24"/>
      </w:rPr>
      <w:t>.</w:t>
    </w:r>
    <w:r>
      <w:rPr>
        <w:rFonts w:ascii="Arial" w:hAnsi="Arial" w:cs="Arial"/>
        <w:color w:val="7F7F7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AEB" w:rsidRDefault="00A16AEB" w:rsidP="00B10BF9">
      <w:r>
        <w:separator/>
      </w:r>
    </w:p>
  </w:footnote>
  <w:footnote w:type="continuationSeparator" w:id="0">
    <w:p w:rsidR="00A16AEB" w:rsidRDefault="00A16AEB" w:rsidP="00B1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F9" w:rsidRDefault="00446B60">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-904875</wp:posOffset>
              </wp:positionH>
              <wp:positionV relativeFrom="paragraph">
                <wp:posOffset>-175895</wp:posOffset>
              </wp:positionV>
              <wp:extent cx="7524115" cy="10670540"/>
              <wp:effectExtent l="0" t="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1067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F9" w:rsidRDefault="00B10BF9"/>
                        <w:p w:rsidR="00B10BF9" w:rsidRDefault="00B10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13.85pt;width:592.45pt;height:8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TDhQIAABE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" stroked="f">
              <v:textbox>
                <w:txbxContent>
                  <w:p w:rsidR="00B10BF9" w:rsidRDefault="00B10BF9"/>
                  <w:p w:rsidR="00B10BF9" w:rsidRDefault="00B10BF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F3" w:rsidRDefault="00446B60">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paragraph">
                <wp:posOffset>-15875</wp:posOffset>
              </wp:positionV>
              <wp:extent cx="7524115" cy="3791585"/>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379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7F3" w:rsidRDefault="00A16AEB" w:rsidP="008417F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8pt;height:303pt">
                                <v:imagedata r:id="rId1" o:title="SR Downes LH"/>
                              </v:shape>
                            </w:pict>
                          </w:r>
                        </w:p>
                        <w:p w:rsidR="008417F3" w:rsidRDefault="008417F3" w:rsidP="00841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3.1pt;margin-top:-1.25pt;width:592.45pt;height:2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RThw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" stroked="f">
              <v:textbox>
                <w:txbxContent>
                  <w:p w:rsidR="008417F3" w:rsidRDefault="00A16AEB" w:rsidP="008417F3">
                    <w:r>
                      <w:rPr>
                        <w:noProof/>
                        <w:lang w:eastAsia="en-GB"/>
                      </w:rPr>
                      <w:pict>
                        <v:shape id="_x0000_i1026" type="#_x0000_t75" style="width:577.8pt;height:303pt">
                          <v:imagedata r:id="rId1" o:title="SR Downes LH"/>
                        </v:shape>
                      </w:pict>
                    </w:r>
                  </w:p>
                  <w:p w:rsidR="008417F3" w:rsidRDefault="008417F3" w:rsidP="008417F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38B"/>
    <w:multiLevelType w:val="multilevel"/>
    <w:tmpl w:val="61D483D2"/>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F9"/>
    <w:rsid w:val="000302BD"/>
    <w:rsid w:val="00032D65"/>
    <w:rsid w:val="00061E52"/>
    <w:rsid w:val="00107B19"/>
    <w:rsid w:val="001F7D1A"/>
    <w:rsid w:val="002448BA"/>
    <w:rsid w:val="00254091"/>
    <w:rsid w:val="002668F4"/>
    <w:rsid w:val="002735A2"/>
    <w:rsid w:val="00287303"/>
    <w:rsid w:val="002A45E8"/>
    <w:rsid w:val="002B1A5B"/>
    <w:rsid w:val="0030348D"/>
    <w:rsid w:val="00317FEE"/>
    <w:rsid w:val="00332A61"/>
    <w:rsid w:val="0035506E"/>
    <w:rsid w:val="00385674"/>
    <w:rsid w:val="003B16BB"/>
    <w:rsid w:val="003E36F5"/>
    <w:rsid w:val="00446B60"/>
    <w:rsid w:val="0045433B"/>
    <w:rsid w:val="004677D6"/>
    <w:rsid w:val="00515B22"/>
    <w:rsid w:val="00563E35"/>
    <w:rsid w:val="00576E50"/>
    <w:rsid w:val="00597546"/>
    <w:rsid w:val="005C0860"/>
    <w:rsid w:val="00665A77"/>
    <w:rsid w:val="00675823"/>
    <w:rsid w:val="00694DAE"/>
    <w:rsid w:val="006B2D4A"/>
    <w:rsid w:val="006B7EA7"/>
    <w:rsid w:val="006D0CB9"/>
    <w:rsid w:val="007D3F70"/>
    <w:rsid w:val="007F090A"/>
    <w:rsid w:val="007F3626"/>
    <w:rsid w:val="00804981"/>
    <w:rsid w:val="0082459E"/>
    <w:rsid w:val="0083082A"/>
    <w:rsid w:val="008417F3"/>
    <w:rsid w:val="008545C2"/>
    <w:rsid w:val="00863074"/>
    <w:rsid w:val="008664A8"/>
    <w:rsid w:val="00885DE4"/>
    <w:rsid w:val="00890541"/>
    <w:rsid w:val="00890F49"/>
    <w:rsid w:val="00895F02"/>
    <w:rsid w:val="008C62F2"/>
    <w:rsid w:val="00950D09"/>
    <w:rsid w:val="00992636"/>
    <w:rsid w:val="009A7F12"/>
    <w:rsid w:val="009F29AA"/>
    <w:rsid w:val="00A00E85"/>
    <w:rsid w:val="00A16AEB"/>
    <w:rsid w:val="00A67ED4"/>
    <w:rsid w:val="00B10BF9"/>
    <w:rsid w:val="00B223A4"/>
    <w:rsid w:val="00B961C0"/>
    <w:rsid w:val="00BA7C48"/>
    <w:rsid w:val="00BB6290"/>
    <w:rsid w:val="00BC4AAE"/>
    <w:rsid w:val="00BD708D"/>
    <w:rsid w:val="00BF763A"/>
    <w:rsid w:val="00C05AD5"/>
    <w:rsid w:val="00C110A0"/>
    <w:rsid w:val="00C1338D"/>
    <w:rsid w:val="00C86454"/>
    <w:rsid w:val="00CA68AF"/>
    <w:rsid w:val="00CE4235"/>
    <w:rsid w:val="00CE5E70"/>
    <w:rsid w:val="00D1362D"/>
    <w:rsid w:val="00D82D5E"/>
    <w:rsid w:val="00D9132D"/>
    <w:rsid w:val="00DC40EA"/>
    <w:rsid w:val="00DF2602"/>
    <w:rsid w:val="00DF456F"/>
    <w:rsid w:val="00E648B5"/>
    <w:rsid w:val="00E8675B"/>
    <w:rsid w:val="00E90393"/>
    <w:rsid w:val="00EB73D2"/>
    <w:rsid w:val="00EC27FA"/>
    <w:rsid w:val="00F0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8FD30-713A-412E-94B3-26086E0E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3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C40EA"/>
    <w:pPr>
      <w:numPr>
        <w:numId w:val="1"/>
      </w:numPr>
    </w:pPr>
  </w:style>
  <w:style w:type="paragraph" w:styleId="Header">
    <w:name w:val="header"/>
    <w:basedOn w:val="Normal"/>
    <w:link w:val="HeaderChar"/>
    <w:uiPriority w:val="99"/>
    <w:unhideWhenUsed/>
    <w:rsid w:val="00B10BF9"/>
    <w:pPr>
      <w:tabs>
        <w:tab w:val="center" w:pos="4513"/>
        <w:tab w:val="right" w:pos="9026"/>
      </w:tabs>
    </w:pPr>
  </w:style>
  <w:style w:type="character" w:customStyle="1" w:styleId="HeaderChar">
    <w:name w:val="Header Char"/>
    <w:basedOn w:val="DefaultParagraphFont"/>
    <w:link w:val="Header"/>
    <w:uiPriority w:val="99"/>
    <w:rsid w:val="00B10BF9"/>
  </w:style>
  <w:style w:type="paragraph" w:styleId="Footer">
    <w:name w:val="footer"/>
    <w:basedOn w:val="Normal"/>
    <w:link w:val="FooterChar"/>
    <w:uiPriority w:val="99"/>
    <w:unhideWhenUsed/>
    <w:rsid w:val="00B10BF9"/>
    <w:pPr>
      <w:tabs>
        <w:tab w:val="center" w:pos="4513"/>
        <w:tab w:val="right" w:pos="9026"/>
      </w:tabs>
    </w:pPr>
  </w:style>
  <w:style w:type="character" w:customStyle="1" w:styleId="FooterChar">
    <w:name w:val="Footer Char"/>
    <w:basedOn w:val="DefaultParagraphFont"/>
    <w:link w:val="Footer"/>
    <w:uiPriority w:val="99"/>
    <w:rsid w:val="00B1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8fba9ac3-3ca6-46a7-854c-ec87336a20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Portfield Decision letter</vt:lpstr>
    </vt:vector>
  </TitlesOfParts>
  <Company>Pembrokeshire County Council</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Portfield Decision letter Jan 2023</dc:title>
  <dc:creator>EdwardsN</dc:creator>
  <cp:lastModifiedBy>Pearce, Coleen</cp:lastModifiedBy>
  <cp:revision>8</cp:revision>
  <dcterms:created xsi:type="dcterms:W3CDTF">2023-01-12T10:56:00Z</dcterms:created>
  <dcterms:modified xsi:type="dcterms:W3CDTF">2023-01-13T10:35:00Z</dcterms:modified>
</cp:coreProperties>
</file>